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287" w:rsidRPr="00004287" w:rsidRDefault="00004287" w:rsidP="00004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4287" w:rsidRPr="00004287" w:rsidRDefault="00004287" w:rsidP="00004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The Opponent-Process Theory</w:t>
      </w: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Institution</w:t>
      </w: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Name</w:t>
      </w: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Course</w:t>
      </w: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Tutor</w:t>
      </w: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Date</w:t>
      </w: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287" w:rsidRPr="00004287" w:rsidRDefault="00004287" w:rsidP="00004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4EF0" w:rsidRPr="00004287" w:rsidRDefault="00BE20AA" w:rsidP="00175B9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 xml:space="preserve">Opponent-process theory refers to a </w:t>
      </w:r>
      <w:r w:rsidR="002B7B66" w:rsidRPr="00004287">
        <w:rPr>
          <w:rFonts w:ascii="Times New Roman" w:hAnsi="Times New Roman" w:cs="Times New Roman"/>
          <w:sz w:val="24"/>
          <w:szCs w:val="24"/>
        </w:rPr>
        <w:t xml:space="preserve">psychological and neurological model which accounts for a wide type of behaviors. For instance, the theory has striven to explain the emotional and </w:t>
      </w:r>
      <w:r w:rsidR="002B7B66" w:rsidRPr="00004287">
        <w:rPr>
          <w:rFonts w:ascii="Times New Roman" w:hAnsi="Times New Roman" w:cs="Times New Roman"/>
          <w:sz w:val="24"/>
          <w:szCs w:val="24"/>
        </w:rPr>
        <w:lastRenderedPageBreak/>
        <w:t xml:space="preserve">motivational </w:t>
      </w:r>
      <w:r w:rsidR="00577227" w:rsidRPr="00004287">
        <w:rPr>
          <w:rFonts w:ascii="Times New Roman" w:hAnsi="Times New Roman" w:cs="Times New Roman"/>
          <w:sz w:val="24"/>
          <w:szCs w:val="24"/>
        </w:rPr>
        <w:t>factors behind addiction.</w:t>
      </w:r>
      <w:r w:rsidR="008C0B7C" w:rsidRPr="00004287">
        <w:rPr>
          <w:rFonts w:ascii="Times New Roman" w:hAnsi="Times New Roman" w:cs="Times New Roman"/>
          <w:sz w:val="24"/>
          <w:szCs w:val="24"/>
        </w:rPr>
        <w:t xml:space="preserve"> When an individual for instance is exposed to something that causes an emotional response, at the end an opposite emotion will be </w:t>
      </w:r>
      <w:r w:rsidR="005B0637" w:rsidRPr="00004287">
        <w:rPr>
          <w:rFonts w:ascii="Times New Roman" w:hAnsi="Times New Roman" w:cs="Times New Roman"/>
          <w:sz w:val="24"/>
          <w:szCs w:val="24"/>
        </w:rPr>
        <w:t>activated</w:t>
      </w:r>
      <w:r w:rsidR="008C0B7C" w:rsidRPr="00004287">
        <w:rPr>
          <w:rFonts w:ascii="Times New Roman" w:hAnsi="Times New Roman" w:cs="Times New Roman"/>
          <w:sz w:val="24"/>
          <w:szCs w:val="24"/>
        </w:rPr>
        <w:t>.</w:t>
      </w:r>
      <w:r w:rsidR="003F46EF" w:rsidRPr="00004287">
        <w:rPr>
          <w:rFonts w:ascii="Times New Roman" w:hAnsi="Times New Roman" w:cs="Times New Roman"/>
          <w:sz w:val="24"/>
          <w:szCs w:val="24"/>
        </w:rPr>
        <w:t xml:space="preserve"> When this occurs, it may result in the first emotion getting weaker and the other one, that is, the opposite one becoming </w:t>
      </w:r>
      <w:r w:rsidR="00651F56" w:rsidRPr="00004287">
        <w:rPr>
          <w:rFonts w:ascii="Times New Roman" w:hAnsi="Times New Roman" w:cs="Times New Roman"/>
          <w:sz w:val="24"/>
          <w:szCs w:val="24"/>
        </w:rPr>
        <w:t>stronger.</w:t>
      </w:r>
      <w:r w:rsidR="00D9681E" w:rsidRPr="000042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052B" w:rsidRPr="00004287" w:rsidRDefault="00D9681E" w:rsidP="00175B9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Solomon argued that drug addiction results</w:t>
      </w:r>
      <w:r w:rsidR="000E3846" w:rsidRPr="00004287">
        <w:rPr>
          <w:rFonts w:ascii="Times New Roman" w:hAnsi="Times New Roman" w:cs="Times New Roman"/>
          <w:sz w:val="24"/>
          <w:szCs w:val="24"/>
        </w:rPr>
        <w:t xml:space="preserve"> from putting together the emotions of pleasure and withdrawal.</w:t>
      </w:r>
      <w:r w:rsidR="005A5390" w:rsidRPr="00004287">
        <w:rPr>
          <w:rFonts w:ascii="Times New Roman" w:hAnsi="Times New Roman" w:cs="Times New Roman"/>
          <w:sz w:val="24"/>
          <w:szCs w:val="24"/>
        </w:rPr>
        <w:t xml:space="preserve"> </w:t>
      </w:r>
      <w:r w:rsidR="00BE51C6" w:rsidRPr="00004287">
        <w:rPr>
          <w:rFonts w:ascii="Times New Roman" w:hAnsi="Times New Roman" w:cs="Times New Roman"/>
          <w:sz w:val="24"/>
          <w:szCs w:val="24"/>
        </w:rPr>
        <w:t xml:space="preserve">When an individual has been addicted to taking a certain drug it becomes hard for him or her to stop using the drug. </w:t>
      </w:r>
      <w:r w:rsidR="009162E6" w:rsidRPr="00004287">
        <w:rPr>
          <w:rFonts w:ascii="Times New Roman" w:hAnsi="Times New Roman" w:cs="Times New Roman"/>
          <w:sz w:val="24"/>
          <w:szCs w:val="24"/>
        </w:rPr>
        <w:t xml:space="preserve">As time </w:t>
      </w:r>
      <w:r w:rsidR="00761724" w:rsidRPr="00004287">
        <w:rPr>
          <w:rFonts w:ascii="Times New Roman" w:hAnsi="Times New Roman" w:cs="Times New Roman"/>
          <w:sz w:val="24"/>
          <w:szCs w:val="24"/>
        </w:rPr>
        <w:t>goes</w:t>
      </w:r>
      <w:r w:rsidR="009162E6" w:rsidRPr="00004287">
        <w:rPr>
          <w:rFonts w:ascii="Times New Roman" w:hAnsi="Times New Roman" w:cs="Times New Roman"/>
          <w:sz w:val="24"/>
          <w:szCs w:val="24"/>
        </w:rPr>
        <w:t xml:space="preserve"> by, the pleasures that the individual used to gain from </w:t>
      </w:r>
      <w:r w:rsidR="00795B3D" w:rsidRPr="00004287">
        <w:rPr>
          <w:rFonts w:ascii="Times New Roman" w:hAnsi="Times New Roman" w:cs="Times New Roman"/>
          <w:sz w:val="24"/>
          <w:szCs w:val="24"/>
        </w:rPr>
        <w:t xml:space="preserve">using the drug normally decreases. </w:t>
      </w:r>
      <w:r w:rsidR="00F3298A" w:rsidRPr="00004287">
        <w:rPr>
          <w:rFonts w:ascii="Times New Roman" w:hAnsi="Times New Roman" w:cs="Times New Roman"/>
          <w:sz w:val="24"/>
          <w:szCs w:val="24"/>
        </w:rPr>
        <w:t xml:space="preserve">At first </w:t>
      </w:r>
      <w:r w:rsidR="00B03232">
        <w:rPr>
          <w:rFonts w:ascii="Times New Roman" w:hAnsi="Times New Roman" w:cs="Times New Roman"/>
          <w:sz w:val="24"/>
          <w:szCs w:val="24"/>
        </w:rPr>
        <w:t>the pleasures are usually strong</w:t>
      </w:r>
      <w:r w:rsidR="00F3298A" w:rsidRPr="00004287">
        <w:rPr>
          <w:rFonts w:ascii="Times New Roman" w:hAnsi="Times New Roman" w:cs="Times New Roman"/>
          <w:sz w:val="24"/>
          <w:szCs w:val="24"/>
        </w:rPr>
        <w:t xml:space="preserve"> and the person has an urge of using more and more of the drug up to a certain point where the pleasures now begin to decrease</w:t>
      </w:r>
      <w:r w:rsidR="00965301">
        <w:rPr>
          <w:rFonts w:ascii="Times New Roman" w:hAnsi="Times New Roman" w:cs="Times New Roman"/>
          <w:sz w:val="24"/>
          <w:szCs w:val="24"/>
        </w:rPr>
        <w:t xml:space="preserve"> (</w:t>
      </w:r>
      <w:r w:rsidR="00965301" w:rsidRPr="00C622DB">
        <w:rPr>
          <w:rFonts w:ascii="Times New Roman" w:hAnsi="Times New Roman" w:cs="Times New Roman"/>
          <w:sz w:val="24"/>
          <w:szCs w:val="24"/>
        </w:rPr>
        <w:t>Coon,</w:t>
      </w:r>
      <w:r w:rsidR="00965301">
        <w:rPr>
          <w:rFonts w:ascii="Times New Roman" w:hAnsi="Times New Roman" w:cs="Times New Roman"/>
          <w:sz w:val="24"/>
          <w:szCs w:val="24"/>
        </w:rPr>
        <w:t xml:space="preserve"> 2010)</w:t>
      </w:r>
      <w:r w:rsidR="00F3298A" w:rsidRPr="00004287">
        <w:rPr>
          <w:rFonts w:ascii="Times New Roman" w:hAnsi="Times New Roman" w:cs="Times New Roman"/>
          <w:sz w:val="24"/>
          <w:szCs w:val="24"/>
        </w:rPr>
        <w:t xml:space="preserve">. </w:t>
      </w:r>
      <w:r w:rsidR="00AA5B39" w:rsidRPr="00004287">
        <w:rPr>
          <w:rFonts w:ascii="Times New Roman" w:hAnsi="Times New Roman" w:cs="Times New Roman"/>
          <w:sz w:val="24"/>
          <w:szCs w:val="24"/>
        </w:rPr>
        <w:t xml:space="preserve">It is after this point that the withdrawal, that is, the </w:t>
      </w:r>
      <w:r w:rsidR="003408E5" w:rsidRPr="00004287">
        <w:rPr>
          <w:rFonts w:ascii="Times New Roman" w:hAnsi="Times New Roman" w:cs="Times New Roman"/>
          <w:sz w:val="24"/>
          <w:szCs w:val="24"/>
        </w:rPr>
        <w:t>negative</w:t>
      </w:r>
      <w:r w:rsidR="00C97942" w:rsidRPr="00004287">
        <w:rPr>
          <w:rFonts w:ascii="Times New Roman" w:hAnsi="Times New Roman" w:cs="Times New Roman"/>
          <w:sz w:val="24"/>
          <w:szCs w:val="24"/>
        </w:rPr>
        <w:t xml:space="preserve"> effects takes over. The person in most cases will have to continue taking the drug in order to avoid withdrawal symptoms.</w:t>
      </w:r>
    </w:p>
    <w:p w:rsidR="00D9681E" w:rsidRDefault="00CA052B" w:rsidP="00175B9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4287">
        <w:rPr>
          <w:rFonts w:ascii="Times New Roman" w:hAnsi="Times New Roman" w:cs="Times New Roman"/>
          <w:sz w:val="24"/>
          <w:szCs w:val="24"/>
        </w:rPr>
        <w:t>The driving force in drug addiction is the emotions and motivation</w:t>
      </w:r>
      <w:r w:rsidR="00965301">
        <w:rPr>
          <w:rFonts w:ascii="Times New Roman" w:hAnsi="Times New Roman" w:cs="Times New Roman"/>
          <w:sz w:val="24"/>
          <w:szCs w:val="24"/>
        </w:rPr>
        <w:t xml:space="preserve"> (</w:t>
      </w:r>
      <w:r w:rsidR="00965301" w:rsidRPr="00C622DB">
        <w:rPr>
          <w:rFonts w:ascii="Times New Roman" w:hAnsi="Times New Roman" w:cs="Times New Roman"/>
          <w:sz w:val="24"/>
          <w:szCs w:val="24"/>
        </w:rPr>
        <w:t>Coon,</w:t>
      </w:r>
      <w:r w:rsidR="00965301">
        <w:rPr>
          <w:rFonts w:ascii="Times New Roman" w:hAnsi="Times New Roman" w:cs="Times New Roman"/>
          <w:sz w:val="24"/>
          <w:szCs w:val="24"/>
        </w:rPr>
        <w:t xml:space="preserve"> 2010)</w:t>
      </w:r>
      <w:r w:rsidRPr="00004287">
        <w:rPr>
          <w:rFonts w:ascii="Times New Roman" w:hAnsi="Times New Roman" w:cs="Times New Roman"/>
          <w:sz w:val="24"/>
          <w:szCs w:val="24"/>
        </w:rPr>
        <w:t>.</w:t>
      </w:r>
      <w:r w:rsidR="00025E83" w:rsidRPr="00004287">
        <w:rPr>
          <w:rFonts w:ascii="Times New Roman" w:hAnsi="Times New Roman" w:cs="Times New Roman"/>
          <w:sz w:val="24"/>
          <w:szCs w:val="24"/>
        </w:rPr>
        <w:t xml:space="preserve">  The effects of drugs becomes adverse if the usage time is longer. What makes an individual to keep on using </w:t>
      </w:r>
      <w:r w:rsidR="00F50AE1" w:rsidRPr="00004287">
        <w:rPr>
          <w:rFonts w:ascii="Times New Roman" w:hAnsi="Times New Roman" w:cs="Times New Roman"/>
          <w:sz w:val="24"/>
          <w:szCs w:val="24"/>
        </w:rPr>
        <w:t>drugs is the desire to avoid the negative effects hence affecting the ability to quit.</w:t>
      </w:r>
      <w:r w:rsidR="00940401" w:rsidRPr="00004287">
        <w:rPr>
          <w:rFonts w:ascii="Times New Roman" w:hAnsi="Times New Roman" w:cs="Times New Roman"/>
          <w:sz w:val="24"/>
          <w:szCs w:val="24"/>
        </w:rPr>
        <w:t xml:space="preserve"> If a person wants to control his or her emotions and the need for an acquired motive is by maintaining control of the negative effects. </w:t>
      </w:r>
      <w:r w:rsidR="00BB03C7" w:rsidRPr="00004287">
        <w:rPr>
          <w:rFonts w:ascii="Times New Roman" w:hAnsi="Times New Roman" w:cs="Times New Roman"/>
          <w:sz w:val="24"/>
          <w:szCs w:val="24"/>
        </w:rPr>
        <w:t>Also, it is good for an addicted person to get help from a professional.</w:t>
      </w:r>
    </w:p>
    <w:p w:rsidR="00031416" w:rsidRDefault="00031416" w:rsidP="000314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31416" w:rsidRDefault="00031416" w:rsidP="000314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31416" w:rsidRDefault="00031416" w:rsidP="000314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31416" w:rsidRDefault="00365F19" w:rsidP="00A436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5F1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65F19" w:rsidRPr="00C622DB" w:rsidRDefault="006E6442" w:rsidP="00C622DB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2DB">
        <w:rPr>
          <w:rFonts w:ascii="Times New Roman" w:hAnsi="Times New Roman" w:cs="Times New Roman"/>
          <w:sz w:val="24"/>
          <w:szCs w:val="24"/>
        </w:rPr>
        <w:lastRenderedPageBreak/>
        <w:t xml:space="preserve">Coon, D., Mitterer, J. O., Talbot, S., &amp; Vanchella, C. M. (2010). </w:t>
      </w:r>
      <w:r w:rsidRPr="00C622DB">
        <w:rPr>
          <w:rFonts w:ascii="Times New Roman" w:hAnsi="Times New Roman" w:cs="Times New Roman"/>
          <w:i/>
          <w:iCs/>
          <w:sz w:val="24"/>
          <w:szCs w:val="24"/>
        </w:rPr>
        <w:t>Introduction to psychology: Gateways to mind and behavior</w:t>
      </w:r>
      <w:r w:rsidRPr="00C622DB">
        <w:rPr>
          <w:rFonts w:ascii="Times New Roman" w:hAnsi="Times New Roman" w:cs="Times New Roman"/>
          <w:sz w:val="24"/>
          <w:szCs w:val="24"/>
        </w:rPr>
        <w:t>. Belmont, Calif: Wadsworth Cengage Learning.</w:t>
      </w:r>
    </w:p>
    <w:sectPr w:rsidR="00365F19" w:rsidRPr="00C622DB" w:rsidSect="00BD4D4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68E" w:rsidRDefault="00ED168E" w:rsidP="00BD4D41">
      <w:pPr>
        <w:spacing w:after="0" w:line="240" w:lineRule="auto"/>
      </w:pPr>
      <w:r>
        <w:separator/>
      </w:r>
    </w:p>
  </w:endnote>
  <w:endnote w:type="continuationSeparator" w:id="0">
    <w:p w:rsidR="00ED168E" w:rsidRDefault="00ED168E" w:rsidP="00BD4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68E" w:rsidRDefault="00ED168E" w:rsidP="00BD4D41">
      <w:pPr>
        <w:spacing w:after="0" w:line="240" w:lineRule="auto"/>
      </w:pPr>
      <w:r>
        <w:separator/>
      </w:r>
    </w:p>
  </w:footnote>
  <w:footnote w:type="continuationSeparator" w:id="0">
    <w:p w:rsidR="00ED168E" w:rsidRDefault="00ED168E" w:rsidP="00BD4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71A" w:rsidRDefault="00C5771A" w:rsidP="00C5771A">
    <w:pPr>
      <w:pStyle w:val="Header"/>
      <w:spacing w:line="480" w:lineRule="auto"/>
      <w:jc w:val="right"/>
    </w:pPr>
    <w:r w:rsidRPr="00C5771A">
      <w:rPr>
        <w:rFonts w:ascii="Times New Roman" w:hAnsi="Times New Roman" w:cs="Times New Roman"/>
        <w:sz w:val="24"/>
        <w:szCs w:val="24"/>
      </w:rPr>
      <w:t>THE OPPONENT-PROCESS THEORY</w:t>
    </w:r>
    <w:sdt>
      <w:sdtPr>
        <w:rPr>
          <w:rFonts w:ascii="Times New Roman" w:hAnsi="Times New Roman" w:cs="Times New Roman"/>
          <w:sz w:val="24"/>
          <w:szCs w:val="24"/>
        </w:rPr>
        <w:id w:val="-87306519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577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77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77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36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77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5771A" w:rsidRDefault="00C577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D41" w:rsidRPr="00BD4D41" w:rsidRDefault="00BD4D41" w:rsidP="00BD4D4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D4D41">
      <w:rPr>
        <w:rFonts w:ascii="Times New Roman" w:hAnsi="Times New Roman" w:cs="Times New Roman"/>
        <w:sz w:val="24"/>
        <w:szCs w:val="24"/>
      </w:rPr>
      <w:t>Running Head: THE OPPONENT-PROCESS THEORY</w:t>
    </w:r>
    <w:sdt>
      <w:sdtPr>
        <w:rPr>
          <w:rFonts w:ascii="Times New Roman" w:hAnsi="Times New Roman" w:cs="Times New Roman"/>
          <w:sz w:val="24"/>
          <w:szCs w:val="24"/>
        </w:rPr>
        <w:id w:val="-11283082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BD4D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4D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4D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5B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4D4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D4D41" w:rsidRDefault="00BD4D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4E9"/>
    <w:rsid w:val="00004287"/>
    <w:rsid w:val="00025E83"/>
    <w:rsid w:val="00031416"/>
    <w:rsid w:val="000E3846"/>
    <w:rsid w:val="00175B94"/>
    <w:rsid w:val="0018238E"/>
    <w:rsid w:val="002B7B66"/>
    <w:rsid w:val="003408E5"/>
    <w:rsid w:val="00365F19"/>
    <w:rsid w:val="00380AB9"/>
    <w:rsid w:val="003F46EF"/>
    <w:rsid w:val="00577227"/>
    <w:rsid w:val="005A5390"/>
    <w:rsid w:val="005B0637"/>
    <w:rsid w:val="00651F56"/>
    <w:rsid w:val="006C2093"/>
    <w:rsid w:val="006E6442"/>
    <w:rsid w:val="00761724"/>
    <w:rsid w:val="00795B3D"/>
    <w:rsid w:val="008C0B7C"/>
    <w:rsid w:val="009162E6"/>
    <w:rsid w:val="00940401"/>
    <w:rsid w:val="00965301"/>
    <w:rsid w:val="00A436C7"/>
    <w:rsid w:val="00AA5B39"/>
    <w:rsid w:val="00B03232"/>
    <w:rsid w:val="00BB03C7"/>
    <w:rsid w:val="00BD4D41"/>
    <w:rsid w:val="00BE20AA"/>
    <w:rsid w:val="00BE51C6"/>
    <w:rsid w:val="00C5771A"/>
    <w:rsid w:val="00C622DB"/>
    <w:rsid w:val="00C97942"/>
    <w:rsid w:val="00CA052B"/>
    <w:rsid w:val="00D074E9"/>
    <w:rsid w:val="00D9681E"/>
    <w:rsid w:val="00DB310F"/>
    <w:rsid w:val="00E23818"/>
    <w:rsid w:val="00ED168E"/>
    <w:rsid w:val="00F3298A"/>
    <w:rsid w:val="00F5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47CE14-32F5-464D-9E32-3AC38ED5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4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D41"/>
  </w:style>
  <w:style w:type="paragraph" w:styleId="Footer">
    <w:name w:val="footer"/>
    <w:basedOn w:val="Normal"/>
    <w:link w:val="FooterChar"/>
    <w:uiPriority w:val="99"/>
    <w:unhideWhenUsed/>
    <w:rsid w:val="00BD4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Vincent Katithi</cp:lastModifiedBy>
  <cp:revision>2</cp:revision>
  <dcterms:created xsi:type="dcterms:W3CDTF">2018-01-21T05:50:00Z</dcterms:created>
  <dcterms:modified xsi:type="dcterms:W3CDTF">2018-01-21T05:50:00Z</dcterms:modified>
</cp:coreProperties>
</file>